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5B" w:rsidRDefault="007E565B" w:rsidP="007E565B">
      <w:pPr>
        <w:pStyle w:val="a3"/>
        <w:widowControl/>
        <w:shd w:val="clear" w:color="auto" w:fill="FFFFFF"/>
        <w:spacing w:beforeAutospacing="0" w:afterAutospacing="0" w:line="560" w:lineRule="exact"/>
        <w:jc w:val="both"/>
        <w:rPr>
          <w:rFonts w:ascii="黑体" w:eastAsia="黑体" w:hAnsi="黑体" w:cs="仿宋"/>
          <w:kern w:val="2"/>
          <w:sz w:val="32"/>
          <w:szCs w:val="32"/>
        </w:rPr>
      </w:pPr>
      <w:r>
        <w:rPr>
          <w:rFonts w:ascii="黑体" w:eastAsia="黑体" w:hAnsi="黑体" w:cs="仿宋" w:hint="eastAsia"/>
          <w:kern w:val="2"/>
          <w:sz w:val="32"/>
          <w:szCs w:val="32"/>
        </w:rPr>
        <w:t>附件1</w:t>
      </w:r>
    </w:p>
    <w:p w:rsidR="007E565B" w:rsidRDefault="007E565B" w:rsidP="007E565B">
      <w:pPr>
        <w:pStyle w:val="a3"/>
        <w:widowControl/>
        <w:shd w:val="clear" w:color="auto" w:fill="FFFFFF"/>
        <w:spacing w:beforeAutospacing="0" w:afterAutospacing="0" w:line="560" w:lineRule="exact"/>
        <w:jc w:val="both"/>
        <w:rPr>
          <w:rFonts w:ascii="黑体" w:eastAsia="黑体" w:hAnsi="黑体" w:cs="仿宋"/>
          <w:kern w:val="2"/>
          <w:sz w:val="32"/>
          <w:szCs w:val="32"/>
        </w:rPr>
      </w:pPr>
    </w:p>
    <w:p w:rsidR="007E565B" w:rsidRDefault="007E565B" w:rsidP="007E565B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达州市中贸粮油有限公司及其下属子公司</w:t>
      </w:r>
    </w:p>
    <w:p w:rsidR="007E565B" w:rsidRDefault="007E565B" w:rsidP="007E565B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2026年招聘工作人员递补体检人员名单</w:t>
      </w:r>
    </w:p>
    <w:p w:rsidR="007E565B" w:rsidRDefault="007E565B" w:rsidP="007E565B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</w:p>
    <w:tbl>
      <w:tblPr>
        <w:tblStyle w:val="a4"/>
        <w:tblW w:w="13724" w:type="dxa"/>
        <w:tblLook w:val="04A0"/>
      </w:tblPr>
      <w:tblGrid>
        <w:gridCol w:w="652"/>
        <w:gridCol w:w="1155"/>
        <w:gridCol w:w="1169"/>
        <w:gridCol w:w="1055"/>
        <w:gridCol w:w="2166"/>
        <w:gridCol w:w="1112"/>
        <w:gridCol w:w="1140"/>
        <w:gridCol w:w="1140"/>
        <w:gridCol w:w="1056"/>
        <w:gridCol w:w="1204"/>
        <w:gridCol w:w="1875"/>
      </w:tblGrid>
      <w:tr w:rsidR="007E565B" w:rsidTr="002F682F">
        <w:tc>
          <w:tcPr>
            <w:tcW w:w="652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序号</w:t>
            </w:r>
          </w:p>
        </w:tc>
        <w:tc>
          <w:tcPr>
            <w:tcW w:w="115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招考</w:t>
            </w:r>
          </w:p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岗位</w:t>
            </w:r>
          </w:p>
        </w:tc>
        <w:tc>
          <w:tcPr>
            <w:tcW w:w="1169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岗位</w:t>
            </w:r>
          </w:p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编码</w:t>
            </w:r>
          </w:p>
        </w:tc>
        <w:tc>
          <w:tcPr>
            <w:tcW w:w="105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姓名</w:t>
            </w:r>
          </w:p>
        </w:tc>
        <w:tc>
          <w:tcPr>
            <w:tcW w:w="2166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准考证号</w:t>
            </w:r>
          </w:p>
        </w:tc>
        <w:tc>
          <w:tcPr>
            <w:tcW w:w="1112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笔试总成绩（折算后）</w:t>
            </w:r>
          </w:p>
        </w:tc>
        <w:tc>
          <w:tcPr>
            <w:tcW w:w="1140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面试总成绩（折算后）</w:t>
            </w:r>
          </w:p>
        </w:tc>
        <w:tc>
          <w:tcPr>
            <w:tcW w:w="1140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总成绩</w:t>
            </w:r>
          </w:p>
        </w:tc>
        <w:tc>
          <w:tcPr>
            <w:tcW w:w="1056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总成绩排名</w:t>
            </w:r>
          </w:p>
        </w:tc>
        <w:tc>
          <w:tcPr>
            <w:tcW w:w="1204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体检报到时间</w:t>
            </w:r>
          </w:p>
        </w:tc>
        <w:tc>
          <w:tcPr>
            <w:tcW w:w="187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黑体" w:eastAsia="黑体" w:hAnsi="黑体" w:cs="仿宋"/>
                <w:kern w:val="2"/>
              </w:rPr>
            </w:pPr>
            <w:r>
              <w:rPr>
                <w:rFonts w:ascii="黑体" w:eastAsia="黑体" w:hAnsi="黑体" w:cs="仿宋" w:hint="eastAsia"/>
                <w:kern w:val="2"/>
              </w:rPr>
              <w:t>体检报到地点</w:t>
            </w:r>
          </w:p>
        </w:tc>
      </w:tr>
      <w:tr w:rsidR="007E565B" w:rsidTr="002F682F">
        <w:trPr>
          <w:trHeight w:val="1520"/>
        </w:trPr>
        <w:tc>
          <w:tcPr>
            <w:tcW w:w="652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1</w:t>
            </w:r>
          </w:p>
        </w:tc>
        <w:tc>
          <w:tcPr>
            <w:tcW w:w="115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业务拓展岗</w:t>
            </w:r>
          </w:p>
        </w:tc>
        <w:tc>
          <w:tcPr>
            <w:tcW w:w="1169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202601</w:t>
            </w:r>
          </w:p>
        </w:tc>
        <w:tc>
          <w:tcPr>
            <w:tcW w:w="105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谭奇奇</w:t>
            </w:r>
          </w:p>
        </w:tc>
        <w:tc>
          <w:tcPr>
            <w:tcW w:w="2166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2620260100401</w:t>
            </w:r>
          </w:p>
        </w:tc>
        <w:tc>
          <w:tcPr>
            <w:tcW w:w="1112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46.2</w:t>
            </w:r>
          </w:p>
        </w:tc>
        <w:tc>
          <w:tcPr>
            <w:tcW w:w="1140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32.04</w:t>
            </w:r>
          </w:p>
        </w:tc>
        <w:tc>
          <w:tcPr>
            <w:tcW w:w="1140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78.24</w:t>
            </w:r>
          </w:p>
        </w:tc>
        <w:tc>
          <w:tcPr>
            <w:tcW w:w="1056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3</w:t>
            </w:r>
          </w:p>
        </w:tc>
        <w:tc>
          <w:tcPr>
            <w:tcW w:w="1204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2026年7月22日</w:t>
            </w:r>
          </w:p>
        </w:tc>
        <w:tc>
          <w:tcPr>
            <w:tcW w:w="1875" w:type="dxa"/>
            <w:vAlign w:val="center"/>
          </w:tcPr>
          <w:p w:rsidR="007E565B" w:rsidRDefault="007E565B" w:rsidP="002F682F">
            <w:pPr>
              <w:pStyle w:val="a3"/>
              <w:widowControl/>
              <w:spacing w:beforeAutospacing="0" w:afterAutospacing="0" w:line="420" w:lineRule="exact"/>
              <w:jc w:val="center"/>
              <w:rPr>
                <w:rFonts w:ascii="仿宋" w:eastAsia="仿宋" w:hAnsi="仿宋" w:cs="仿宋"/>
                <w:kern w:val="2"/>
              </w:rPr>
            </w:pPr>
            <w:r>
              <w:rPr>
                <w:rFonts w:ascii="仿宋" w:eastAsia="仿宋" w:hAnsi="仿宋" w:cs="仿宋" w:hint="eastAsia"/>
                <w:kern w:val="2"/>
              </w:rPr>
              <w:t>达州市中贸粮油有限公司</w:t>
            </w:r>
          </w:p>
        </w:tc>
      </w:tr>
    </w:tbl>
    <w:p w:rsidR="003B1C9B" w:rsidRPr="007E565B" w:rsidRDefault="003B1C9B"/>
    <w:sectPr w:rsidR="003B1C9B" w:rsidRPr="007E565B" w:rsidSect="007E56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565B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515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65B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5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E565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7E56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2026-07-21T06:16:00Z</dcterms:created>
  <dcterms:modified xsi:type="dcterms:W3CDTF">2026-07-21T06:16:00Z</dcterms:modified>
</cp:coreProperties>
</file>